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ADD1" w14:textId="77777777" w:rsidR="00256E3D" w:rsidRDefault="00256E3D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Dynacq Healthcare, Inc., et al.</w:t>
      </w:r>
    </w:p>
    <w:p w14:paraId="2BB7FFAC" w14:textId="77777777" w:rsidR="00256E3D" w:rsidRDefault="00256E3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3929"/>
        <w:gridCol w:w="3932"/>
      </w:tblGrid>
      <w:tr w:rsidR="00000000" w14:paraId="1C5CDE3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CD82DAB" w14:textId="77777777" w:rsidR="00256E3D" w:rsidRDefault="00256E3D"/>
        </w:tc>
      </w:tr>
      <w:tr w:rsidR="00000000" w14:paraId="6CFBB5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525A4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HOME ASSURANCE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FL 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10020-1304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1D99E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740174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688D2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AMERISURE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26777 HALSTED RD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FARMINGTON HILLS MI 48331-3586 </w:t>
            </w:r>
          </w:p>
        </w:tc>
      </w:tr>
      <w:tr w:rsidR="00000000" w14:paraId="682E297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CDE75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BARD PERIPHERAL VASCULAR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75767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EED5E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CALIBURN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ADMIN.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51833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H "TRES" GIBBS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1C9DCF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A1C10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T. PENDERGAST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37D7D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DALLAS ANTHONY AND JEFFORDS,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4400 OLD CANTON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1D88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5E8FF04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05E31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A.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A7CBA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RUSHING BEHRENDS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FE062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DYNACQ HEALTHCARE INC ETAL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4301 VISTA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TX 77504 </w:t>
            </w:r>
          </w:p>
        </w:tc>
      </w:tr>
      <w:tr w:rsidR="00000000" w14:paraId="148AE98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0F9F4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ESIS</w:t>
            </w:r>
            <w:r>
              <w:rPr>
                <w:rFonts w:ascii="Arial" w:hAnsi="Arial" w:cs="Arial"/>
                <w:sz w:val="14"/>
                <w:szCs w:val="14"/>
              </w:rPr>
              <w:br/>
              <w:t>436 WALNUT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1E7A5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 INSURANCE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7700 CHEVY CHASE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09541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5A6B3C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DD741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GRAVES DOUGHERTY HEARON &amp; MOODY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CUMINGS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7B213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GRAYSTREET CREDIT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77E75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GULF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10002 MARSH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75229 </w:t>
            </w:r>
          </w:p>
        </w:tc>
      </w:tr>
      <w:tr w:rsidR="00000000" w14:paraId="7D0DF4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CC6DA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HOSPITAL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RABAT-TORKI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66769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5768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INSURANCE CO OF THE MIDWEST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20BDD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UNDERWRITERS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</w:tr>
      <w:tr w:rsidR="00000000" w14:paraId="6BF545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53C4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HOOVER SLOVACEK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ANGELINE V KELL</w:t>
            </w:r>
            <w:r>
              <w:rPr>
                <w:rFonts w:ascii="Arial" w:hAnsi="Arial" w:cs="Arial"/>
                <w:sz w:val="14"/>
                <w:szCs w:val="14"/>
              </w:rPr>
              <w:br/>
              <w:t>GALLERIA TOWER II</w:t>
            </w:r>
            <w:r>
              <w:rPr>
                <w:rFonts w:ascii="Arial" w:hAnsi="Arial" w:cs="Arial"/>
                <w:sz w:val="14"/>
                <w:szCs w:val="14"/>
              </w:rPr>
              <w:br/>
              <w:t>5051 WESTHEIMER,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76276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38C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INSURANCE CO OF THE STATE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</w:tr>
      <w:tr w:rsidR="00000000" w14:paraId="2D1F84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338D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770AE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A8F7D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DEPARTMENT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</w:tr>
      <w:tr w:rsidR="00000000" w14:paraId="1DFD97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696D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6C028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IPFS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N LOOP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67B87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IRS- UNITED STATES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742562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 </w:t>
            </w:r>
          </w:p>
        </w:tc>
      </w:tr>
      <w:tr w:rsidR="00000000" w14:paraId="276429F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C128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0CF64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LUMBERMENS MUTUAL CASUALTY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 CORPORATE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ZURICH IL 60047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10832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G HAAKE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 HARWOOD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1AD5A00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B1E0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GREGG A STEINMAN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SE 2ND AVE.,STE 4500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CEECD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MEDCOMP MEDICAL COMPONENTS,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1499 DELP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HARLEYSVILLE PA 19438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22801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D. CORNWELL</w:t>
            </w:r>
            <w:r>
              <w:rPr>
                <w:rFonts w:ascii="Arial" w:hAnsi="Arial" w:cs="Arial"/>
                <w:sz w:val="14"/>
                <w:szCs w:val="14"/>
              </w:rPr>
              <w:br/>
              <w:t>700 MILAM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77002-2806 </w:t>
            </w:r>
          </w:p>
        </w:tc>
      </w:tr>
      <w:tr w:rsidR="00000000" w14:paraId="320D44B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91B84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JULIAN P. VASEK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14ACE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UNION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OF PITTSBURGH, PA</w:t>
            </w:r>
            <w:r>
              <w:rPr>
                <w:rFonts w:ascii="Arial" w:hAnsi="Arial" w:cs="Arial"/>
                <w:sz w:val="14"/>
                <w:szCs w:val="14"/>
              </w:rPr>
              <w:br/>
              <w:t>5235 NORTH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F8EFC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AIG CLAIMS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25974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SHAWNEE MISSION KS 66225 </w:t>
            </w:r>
          </w:p>
        </w:tc>
      </w:tr>
      <w:tr w:rsidR="00000000" w14:paraId="2DCA6D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130C3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VIANEY GARZA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88959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9F360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ST.,STE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77002-2604 </w:t>
            </w:r>
          </w:p>
        </w:tc>
      </w:tr>
      <w:tr w:rsidR="00000000" w14:paraId="61F1F9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19B0B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5E097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RELIANCE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TPCIGA FOR RELIANCE INS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5FAC3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ROYAL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ARROWPOINT CAPITAL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19809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</w:tr>
      <w:tr w:rsidR="00000000" w14:paraId="3176D7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C95B5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811C1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DDA26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SPECTOR &amp; COX PLLC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HOWARD MARC SPECTOR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12770 COIT ROAD 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75251 </w:t>
            </w:r>
          </w:p>
        </w:tc>
      </w:tr>
      <w:tr w:rsidR="00000000" w14:paraId="0DEC7DE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7941B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SUSAN N. GOODMAN</w:t>
            </w:r>
            <w:r>
              <w:rPr>
                <w:rFonts w:ascii="Arial" w:hAnsi="Arial" w:cs="Arial"/>
                <w:sz w:val="14"/>
                <w:szCs w:val="14"/>
              </w:rPr>
              <w:br/>
              <w:t>PIVOT HEALTH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69734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 VALLEY AZ 85737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B378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TARGET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14498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6A608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5AD7CDB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64668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KIRK, ASSISTANT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12221 MERIT DRIVE STE 825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7CE8F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C286E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MUTUAL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6210 EAST HWAY 290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78723 </w:t>
            </w:r>
          </w:p>
        </w:tc>
      </w:tr>
      <w:tr w:rsidR="00000000" w14:paraId="6BD8FDB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ACEF4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RUDDER BUUILDING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1019 BRAZOS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21D56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TPCIGA FOR HOME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ZURICH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968023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SHAUMBURG IL 60196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C5D02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</w:tr>
      <w:tr w:rsidR="00000000" w14:paraId="1A7B85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AA6E7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1E022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047B4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TWIN CITY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</w:tr>
      <w:tr w:rsidR="00000000" w14:paraId="25AEC9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059A8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US ATTORNEY -SOUTHERN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422B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WL GORE AND ASSOCIATES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 TOTZ</w:t>
            </w:r>
            <w:r>
              <w:rPr>
                <w:rFonts w:ascii="Arial" w:hAnsi="Arial" w:cs="Arial"/>
                <w:sz w:val="14"/>
                <w:szCs w:val="14"/>
              </w:rPr>
              <w:br/>
              <w:t>960 W ELLIOTT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TEMPE AZ 85284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3580A" w14:textId="77777777" w:rsidR="00256E3D" w:rsidRDefault="00256E3D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ZURICH 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  <w:p w14:paraId="64157177" w14:textId="77777777" w:rsidR="00256E3D" w:rsidRDefault="00256E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717931" w14:textId="77777777" w:rsidR="00256E3D" w:rsidRDefault="00256E3D">
      <w:pPr>
        <w:rPr>
          <w:vanish/>
        </w:rPr>
      </w:pPr>
    </w:p>
    <w:sectPr w:rsidR="00256E3D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9C"/>
    <w:rsid w:val="000D3785"/>
    <w:rsid w:val="0014789C"/>
    <w:rsid w:val="0025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3CF04"/>
  <w15:chartTrackingRefBased/>
  <w15:docId w15:val="{FF05F177-4A46-4ACE-84B0-314BA7A1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4433</Characters>
  <Application>Microsoft Office Word</Application>
  <DocSecurity>0</DocSecurity>
  <Lines>36</Lines>
  <Paragraphs>10</Paragraphs>
  <ScaleCrop>false</ScaleCrop>
  <Company>Donlin, Recano &amp; Company, Inc.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2026-04-21T14:27:00Z</dcterms:created>
  <dcterms:modified xsi:type="dcterms:W3CDTF">2026-04-21T14:27:00Z</dcterms:modified>
</cp:coreProperties>
</file>